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78" w:rsidRPr="00B55778" w:rsidRDefault="00B55778" w:rsidP="00B55778">
      <w:pPr>
        <w:pStyle w:val="NoSpacing"/>
        <w:jc w:val="center"/>
        <w:rPr>
          <w:b/>
          <w:color w:val="C00000"/>
          <w:sz w:val="40"/>
        </w:rPr>
      </w:pPr>
      <w:bookmarkStart w:id="0" w:name="_GoBack"/>
      <w:bookmarkEnd w:id="0"/>
      <w:r w:rsidRPr="00B55778">
        <w:rPr>
          <w:b/>
          <w:color w:val="C00000"/>
          <w:sz w:val="40"/>
        </w:rPr>
        <w:t>WSASEA  - 2016 Spring Conference Agenda</w:t>
      </w:r>
    </w:p>
    <w:p w:rsidR="00B55778" w:rsidRPr="00B55778" w:rsidRDefault="00B55778" w:rsidP="00B55778">
      <w:pPr>
        <w:pStyle w:val="NoSpacing"/>
        <w:jc w:val="center"/>
        <w:rPr>
          <w:color w:val="C00000"/>
        </w:rPr>
      </w:pPr>
      <w:r w:rsidRPr="00B55778">
        <w:rPr>
          <w:color w:val="C00000"/>
        </w:rPr>
        <w:t>Washington State Association of Student Employment Administrators</w:t>
      </w:r>
    </w:p>
    <w:p w:rsidR="00B55778" w:rsidRDefault="00B55778" w:rsidP="00B55778">
      <w:pPr>
        <w:pStyle w:val="NoSpacing"/>
        <w:jc w:val="center"/>
        <w:rPr>
          <w:i/>
          <w:sz w:val="20"/>
        </w:rPr>
      </w:pPr>
      <w:r>
        <w:rPr>
          <w:i/>
          <w:sz w:val="20"/>
        </w:rPr>
        <w:t>Collectivel</w:t>
      </w:r>
      <w:r w:rsidR="00B35974">
        <w:rPr>
          <w:i/>
          <w:sz w:val="20"/>
        </w:rPr>
        <w:t>y</w:t>
      </w:r>
      <w:r>
        <w:rPr>
          <w:i/>
          <w:sz w:val="20"/>
        </w:rPr>
        <w:t xml:space="preserve"> addressing post-secondary student employment issues since 1979.  </w:t>
      </w:r>
      <w:hyperlink r:id="rId5" w:history="1">
        <w:r w:rsidRPr="007C28CD">
          <w:rPr>
            <w:rStyle w:val="Hyperlink"/>
            <w:i/>
            <w:sz w:val="20"/>
          </w:rPr>
          <w:t>http://www.wsasea.org/</w:t>
        </w:r>
      </w:hyperlink>
    </w:p>
    <w:p w:rsidR="00B55778" w:rsidRDefault="00B55778" w:rsidP="00B55778">
      <w:pPr>
        <w:pStyle w:val="NoSpacing"/>
        <w:rPr>
          <w:i/>
          <w:sz w:val="20"/>
        </w:rPr>
      </w:pPr>
    </w:p>
    <w:p w:rsidR="00B55778" w:rsidRPr="00B55778" w:rsidRDefault="00B55778" w:rsidP="00B55778">
      <w:pPr>
        <w:pStyle w:val="NoSpacing"/>
        <w:rPr>
          <w:b/>
          <w:sz w:val="32"/>
        </w:rPr>
      </w:pPr>
      <w:r w:rsidRPr="00B55778">
        <w:rPr>
          <w:b/>
          <w:sz w:val="32"/>
        </w:rPr>
        <w:t>Monday, May 2,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B55778" w:rsidTr="00B55778">
        <w:tc>
          <w:tcPr>
            <w:tcW w:w="2268" w:type="dxa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11am – 1pm</w:t>
            </w:r>
          </w:p>
        </w:tc>
        <w:tc>
          <w:tcPr>
            <w:tcW w:w="7308" w:type="dxa"/>
          </w:tcPr>
          <w:p w:rsidR="00B55778" w:rsidRDefault="00B55778" w:rsidP="00B55778">
            <w:pPr>
              <w:pStyle w:val="NoSpacing"/>
            </w:pPr>
            <w:r>
              <w:t>Participant Check-in</w:t>
            </w:r>
          </w:p>
        </w:tc>
      </w:tr>
      <w:tr w:rsidR="00B55778" w:rsidTr="00B55778">
        <w:tc>
          <w:tcPr>
            <w:tcW w:w="2268" w:type="dxa"/>
            <w:shd w:val="clear" w:color="auto" w:fill="E5DFEC" w:themeFill="accent4" w:themeFillTint="33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12pm – 1pm</w:t>
            </w:r>
          </w:p>
        </w:tc>
        <w:tc>
          <w:tcPr>
            <w:tcW w:w="7308" w:type="dxa"/>
            <w:shd w:val="clear" w:color="auto" w:fill="E5DFEC" w:themeFill="accent4" w:themeFillTint="33"/>
          </w:tcPr>
          <w:p w:rsidR="00B55778" w:rsidRDefault="00B55778" w:rsidP="00B55778">
            <w:pPr>
              <w:pStyle w:val="NoSpacing"/>
            </w:pPr>
            <w:r>
              <w:t xml:space="preserve">Lunch &amp; Networking 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1pm – 2pm</w:t>
            </w:r>
          </w:p>
        </w:tc>
        <w:tc>
          <w:tcPr>
            <w:tcW w:w="7308" w:type="dxa"/>
          </w:tcPr>
          <w:p w:rsidR="00B55778" w:rsidRDefault="00B55778" w:rsidP="00EC359F">
            <w:pPr>
              <w:pStyle w:val="NoSpacing"/>
            </w:pPr>
            <w:r>
              <w:t xml:space="preserve">Conference Welcome  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2pm – 2:45pm</w:t>
            </w:r>
          </w:p>
        </w:tc>
        <w:tc>
          <w:tcPr>
            <w:tcW w:w="7308" w:type="dxa"/>
          </w:tcPr>
          <w:p w:rsidR="00B55778" w:rsidRDefault="00B55778" w:rsidP="00B55778">
            <w:pPr>
              <w:pStyle w:val="NoSpacing"/>
            </w:pPr>
            <w:r>
              <w:t xml:space="preserve">WSAC Update – Jeffrey Powel 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2:45pm-3pm</w:t>
            </w:r>
          </w:p>
        </w:tc>
        <w:tc>
          <w:tcPr>
            <w:tcW w:w="7308" w:type="dxa"/>
          </w:tcPr>
          <w:p w:rsidR="00B55778" w:rsidRDefault="00B55778" w:rsidP="00B55778">
            <w:pPr>
              <w:pStyle w:val="NoSpacing"/>
            </w:pPr>
            <w:r>
              <w:t>Break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3pm – 5pm</w:t>
            </w:r>
          </w:p>
        </w:tc>
        <w:tc>
          <w:tcPr>
            <w:tcW w:w="7308" w:type="dxa"/>
          </w:tcPr>
          <w:p w:rsidR="00B55778" w:rsidRDefault="00B55778" w:rsidP="006A4581">
            <w:pPr>
              <w:pStyle w:val="NoSpacing"/>
            </w:pPr>
            <w:r>
              <w:t xml:space="preserve">Keynote Speaker – </w:t>
            </w:r>
            <w:r w:rsidR="006A4581">
              <w:t>Deb Nelli:</w:t>
            </w:r>
            <w:r w:rsidR="000B410B">
              <w:t xml:space="preserve"> Student </w:t>
            </w:r>
            <w:r w:rsidR="006A4581">
              <w:t>Engagement &amp; Persistence</w:t>
            </w:r>
          </w:p>
        </w:tc>
      </w:tr>
      <w:tr w:rsidR="00B55778" w:rsidTr="00B55778">
        <w:tc>
          <w:tcPr>
            <w:tcW w:w="2268" w:type="dxa"/>
            <w:shd w:val="clear" w:color="auto" w:fill="E5DFEC" w:themeFill="accent4" w:themeFillTint="33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5pm – 6pm</w:t>
            </w:r>
          </w:p>
        </w:tc>
        <w:tc>
          <w:tcPr>
            <w:tcW w:w="7308" w:type="dxa"/>
            <w:shd w:val="clear" w:color="auto" w:fill="E5DFEC" w:themeFill="accent4" w:themeFillTint="33"/>
          </w:tcPr>
          <w:p w:rsidR="00B55778" w:rsidRDefault="00B55778" w:rsidP="00B55778">
            <w:pPr>
              <w:pStyle w:val="NoSpacing"/>
            </w:pPr>
            <w:r>
              <w:t>Dinner &amp; Networking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6pm – 7pm</w:t>
            </w:r>
          </w:p>
        </w:tc>
        <w:tc>
          <w:tcPr>
            <w:tcW w:w="7308" w:type="dxa"/>
          </w:tcPr>
          <w:p w:rsidR="00B55778" w:rsidRDefault="00B55778" w:rsidP="006A4581">
            <w:pPr>
              <w:pStyle w:val="NoSpacing"/>
            </w:pPr>
            <w:r>
              <w:t xml:space="preserve">Professional Development Video Series / TedTalks </w:t>
            </w:r>
          </w:p>
        </w:tc>
      </w:tr>
    </w:tbl>
    <w:p w:rsidR="00B55778" w:rsidRDefault="00B55778" w:rsidP="00B55778">
      <w:pPr>
        <w:pStyle w:val="NoSpacing"/>
      </w:pPr>
    </w:p>
    <w:p w:rsidR="00B55778" w:rsidRPr="00B55778" w:rsidRDefault="00B55778" w:rsidP="00B55778">
      <w:pPr>
        <w:pStyle w:val="NoSpacing"/>
        <w:rPr>
          <w:b/>
          <w:sz w:val="32"/>
        </w:rPr>
      </w:pPr>
      <w:r w:rsidRPr="00B55778">
        <w:rPr>
          <w:b/>
          <w:sz w:val="32"/>
        </w:rPr>
        <w:t>Tuesday, May 3,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  <w:gridCol w:w="1584"/>
        <w:gridCol w:w="666"/>
        <w:gridCol w:w="2988"/>
      </w:tblGrid>
      <w:tr w:rsidR="00B55778" w:rsidTr="00F86B4E">
        <w:tc>
          <w:tcPr>
            <w:tcW w:w="2268" w:type="dxa"/>
            <w:shd w:val="clear" w:color="auto" w:fill="E5DFEC" w:themeFill="accent4" w:themeFillTint="33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7:30am – 8:30am</w:t>
            </w:r>
          </w:p>
        </w:tc>
        <w:tc>
          <w:tcPr>
            <w:tcW w:w="7308" w:type="dxa"/>
            <w:gridSpan w:val="4"/>
            <w:shd w:val="clear" w:color="auto" w:fill="E5DFEC" w:themeFill="accent4" w:themeFillTint="33"/>
          </w:tcPr>
          <w:p w:rsidR="00B55778" w:rsidRDefault="00B55778" w:rsidP="00B55778">
            <w:pPr>
              <w:pStyle w:val="NoSpacing"/>
            </w:pPr>
            <w:r>
              <w:t>Breakfast &amp; Networking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B55778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8:30am – 9:45am</w:t>
            </w:r>
          </w:p>
        </w:tc>
        <w:tc>
          <w:tcPr>
            <w:tcW w:w="7308" w:type="dxa"/>
            <w:gridSpan w:val="4"/>
          </w:tcPr>
          <w:p w:rsidR="00B55778" w:rsidRDefault="00B55778" w:rsidP="00B55778">
            <w:pPr>
              <w:pStyle w:val="NoSpacing"/>
            </w:pPr>
            <w:r>
              <w:t>Federal Work Study Update – Suzanne Scheldt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F86B4E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9:45am – 10:45am</w:t>
            </w:r>
          </w:p>
        </w:tc>
        <w:tc>
          <w:tcPr>
            <w:tcW w:w="7308" w:type="dxa"/>
            <w:gridSpan w:val="4"/>
          </w:tcPr>
          <w:p w:rsidR="00B55778" w:rsidRDefault="00F86B4E" w:rsidP="006A4581">
            <w:pPr>
              <w:pStyle w:val="NoSpacing"/>
            </w:pPr>
            <w:r>
              <w:t>Presentation –</w:t>
            </w:r>
            <w:r w:rsidR="00377E64" w:rsidRPr="006A4581">
              <w:t xml:space="preserve">Cayrn </w:t>
            </w:r>
            <w:r w:rsidR="006A4581">
              <w:t>Regimbal: The Benefits of Working During College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F86B4E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10:45am – 11am</w:t>
            </w:r>
          </w:p>
        </w:tc>
        <w:tc>
          <w:tcPr>
            <w:tcW w:w="7308" w:type="dxa"/>
            <w:gridSpan w:val="4"/>
          </w:tcPr>
          <w:p w:rsidR="00B55778" w:rsidRPr="00F86B4E" w:rsidRDefault="00F86B4E" w:rsidP="00B55778">
            <w:pPr>
              <w:pStyle w:val="NoSpacing"/>
              <w:rPr>
                <w:i/>
              </w:rPr>
            </w:pPr>
            <w:r>
              <w:t>Morning Break (</w:t>
            </w:r>
            <w:r>
              <w:rPr>
                <w:i/>
              </w:rPr>
              <w:t>Place topics in Fishbowl for the afternoon discussion)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F86B4E" w:rsidP="00EC359F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 xml:space="preserve">11am – </w:t>
            </w:r>
            <w:r w:rsidR="00EC359F" w:rsidRPr="00B35974">
              <w:rPr>
                <w:b/>
              </w:rPr>
              <w:t>Noon</w:t>
            </w:r>
          </w:p>
        </w:tc>
        <w:tc>
          <w:tcPr>
            <w:tcW w:w="7308" w:type="dxa"/>
            <w:gridSpan w:val="4"/>
          </w:tcPr>
          <w:p w:rsidR="00B55778" w:rsidRDefault="00F86B4E" w:rsidP="00E75638">
            <w:pPr>
              <w:pStyle w:val="NoSpacing"/>
            </w:pPr>
            <w:r>
              <w:t xml:space="preserve">WSASEA Business Meeting  </w:t>
            </w:r>
          </w:p>
        </w:tc>
      </w:tr>
      <w:tr w:rsidR="00B55778" w:rsidTr="006A4581">
        <w:tc>
          <w:tcPr>
            <w:tcW w:w="2268" w:type="dxa"/>
            <w:shd w:val="clear" w:color="auto" w:fill="E5DFEC" w:themeFill="accent4" w:themeFillTint="33"/>
          </w:tcPr>
          <w:p w:rsidR="00B55778" w:rsidRPr="00B35974" w:rsidRDefault="00EC359F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12pm</w:t>
            </w:r>
            <w:r w:rsidR="00F86B4E" w:rsidRPr="00B35974">
              <w:rPr>
                <w:b/>
              </w:rPr>
              <w:t xml:space="preserve"> – 1pm</w:t>
            </w:r>
          </w:p>
        </w:tc>
        <w:tc>
          <w:tcPr>
            <w:tcW w:w="7308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55778" w:rsidRDefault="00F86B4E" w:rsidP="00E75638">
            <w:pPr>
              <w:pStyle w:val="NoSpacing"/>
            </w:pPr>
            <w:r>
              <w:t>Lunch &amp; Networking</w:t>
            </w:r>
          </w:p>
        </w:tc>
      </w:tr>
      <w:tr w:rsidR="00B55778" w:rsidTr="006A4581"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:rsidR="00B55778" w:rsidRPr="00B35974" w:rsidRDefault="00B55778" w:rsidP="00E75638">
            <w:pPr>
              <w:pStyle w:val="NoSpacing"/>
              <w:rPr>
                <w:b/>
              </w:rPr>
            </w:pPr>
          </w:p>
        </w:tc>
        <w:tc>
          <w:tcPr>
            <w:tcW w:w="73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55778" w:rsidRDefault="001D77ED" w:rsidP="00F86B4E">
            <w:pPr>
              <w:pStyle w:val="NoSpacing"/>
              <w:jc w:val="center"/>
            </w:pPr>
            <w:r>
              <w:t xml:space="preserve">Break-Out </w:t>
            </w:r>
            <w:r w:rsidR="00F86B4E">
              <w:t>Roundtable Discussions:</w:t>
            </w:r>
          </w:p>
        </w:tc>
      </w:tr>
      <w:tr w:rsidR="00F86B4E" w:rsidTr="006A4581">
        <w:tc>
          <w:tcPr>
            <w:tcW w:w="2268" w:type="dxa"/>
            <w:tcBorders>
              <w:right w:val="single" w:sz="12" w:space="0" w:color="auto"/>
            </w:tcBorders>
          </w:tcPr>
          <w:p w:rsidR="00F86B4E" w:rsidRPr="00B35974" w:rsidRDefault="001D77ED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1pm-1:30pm</w:t>
            </w:r>
          </w:p>
        </w:tc>
        <w:tc>
          <w:tcPr>
            <w:tcW w:w="3654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F86B4E" w:rsidRDefault="00F86B4E" w:rsidP="000B410B">
            <w:pPr>
              <w:pStyle w:val="NoSpacing"/>
              <w:jc w:val="center"/>
            </w:pPr>
            <w:r>
              <w:t xml:space="preserve">Private Colleges </w:t>
            </w:r>
            <w:r w:rsidR="00377E64" w:rsidRPr="000B410B">
              <w:t>Marlena</w:t>
            </w:r>
            <w:r w:rsidR="000B410B">
              <w:t xml:space="preserve"> Robbins, WSAC</w:t>
            </w:r>
          </w:p>
        </w:tc>
        <w:tc>
          <w:tcPr>
            <w:tcW w:w="3654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F86B4E" w:rsidRDefault="00F86B4E" w:rsidP="00F86B4E">
            <w:pPr>
              <w:pStyle w:val="NoSpacing"/>
              <w:jc w:val="center"/>
            </w:pPr>
            <w:r>
              <w:t xml:space="preserve">Public Colleges </w:t>
            </w:r>
            <w:r w:rsidR="000B410B">
              <w:t>Jeffrey Powell, WSAC</w:t>
            </w:r>
          </w:p>
        </w:tc>
      </w:tr>
      <w:tr w:rsidR="00F86B4E" w:rsidTr="006A4581">
        <w:tc>
          <w:tcPr>
            <w:tcW w:w="2268" w:type="dxa"/>
            <w:tcBorders>
              <w:right w:val="single" w:sz="12" w:space="0" w:color="auto"/>
            </w:tcBorders>
          </w:tcPr>
          <w:p w:rsidR="00F86B4E" w:rsidRPr="00B35974" w:rsidRDefault="001D77ED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1:30pm – 2pm</w:t>
            </w: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:rsidR="00F86B4E" w:rsidRDefault="001D77ED" w:rsidP="000B410B">
            <w:pPr>
              <w:pStyle w:val="NoSpacing"/>
            </w:pPr>
            <w:r>
              <w:t xml:space="preserve">Financial Aid </w:t>
            </w:r>
          </w:p>
        </w:tc>
        <w:tc>
          <w:tcPr>
            <w:tcW w:w="2250" w:type="dxa"/>
            <w:gridSpan w:val="2"/>
          </w:tcPr>
          <w:p w:rsidR="00F86B4E" w:rsidRDefault="001D77ED" w:rsidP="00E75638">
            <w:pPr>
              <w:pStyle w:val="NoSpacing"/>
            </w:pPr>
            <w:r>
              <w:t xml:space="preserve">Career Services </w:t>
            </w:r>
          </w:p>
        </w:tc>
        <w:tc>
          <w:tcPr>
            <w:tcW w:w="2988" w:type="dxa"/>
            <w:tcBorders>
              <w:right w:val="single" w:sz="12" w:space="0" w:color="auto"/>
            </w:tcBorders>
          </w:tcPr>
          <w:p w:rsidR="00F86B4E" w:rsidRDefault="001D77ED" w:rsidP="00E75638">
            <w:pPr>
              <w:pStyle w:val="NoSpacing"/>
            </w:pPr>
            <w:r>
              <w:t>Human Resources</w:t>
            </w:r>
            <w:r w:rsidR="000B410B">
              <w:rPr>
                <w:highlight w:val="yellow"/>
              </w:rPr>
              <w:t xml:space="preserve"> </w:t>
            </w:r>
          </w:p>
        </w:tc>
      </w:tr>
      <w:tr w:rsidR="00F86B4E" w:rsidTr="006A4581">
        <w:tc>
          <w:tcPr>
            <w:tcW w:w="2268" w:type="dxa"/>
            <w:tcBorders>
              <w:right w:val="single" w:sz="12" w:space="0" w:color="auto"/>
            </w:tcBorders>
          </w:tcPr>
          <w:p w:rsidR="00F86B4E" w:rsidRPr="00B35974" w:rsidRDefault="001D77ED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2pm – 2:30pm</w:t>
            </w: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:rsidR="00F86B4E" w:rsidRDefault="001D77ED" w:rsidP="00E75638">
            <w:pPr>
              <w:pStyle w:val="NoSpacing"/>
            </w:pPr>
            <w:r>
              <w:t xml:space="preserve">Banner </w:t>
            </w:r>
          </w:p>
        </w:tc>
        <w:tc>
          <w:tcPr>
            <w:tcW w:w="2250" w:type="dxa"/>
            <w:gridSpan w:val="2"/>
          </w:tcPr>
          <w:p w:rsidR="00F86B4E" w:rsidRDefault="001D77ED" w:rsidP="001D77ED">
            <w:pPr>
              <w:pStyle w:val="NoSpacing"/>
            </w:pPr>
            <w:r>
              <w:t xml:space="preserve">FAM </w:t>
            </w:r>
          </w:p>
        </w:tc>
        <w:tc>
          <w:tcPr>
            <w:tcW w:w="2988" w:type="dxa"/>
            <w:tcBorders>
              <w:right w:val="single" w:sz="12" w:space="0" w:color="auto"/>
            </w:tcBorders>
          </w:tcPr>
          <w:p w:rsidR="00F86B4E" w:rsidRDefault="001D77ED" w:rsidP="00E75638">
            <w:pPr>
              <w:pStyle w:val="NoSpacing"/>
            </w:pPr>
            <w:r>
              <w:t xml:space="preserve">PeopleSoft/CtCLink </w:t>
            </w:r>
          </w:p>
        </w:tc>
      </w:tr>
      <w:tr w:rsidR="00B55778" w:rsidTr="006A4581">
        <w:tc>
          <w:tcPr>
            <w:tcW w:w="2268" w:type="dxa"/>
            <w:tcBorders>
              <w:right w:val="single" w:sz="12" w:space="0" w:color="auto"/>
            </w:tcBorders>
          </w:tcPr>
          <w:p w:rsidR="00B55778" w:rsidRPr="00B35974" w:rsidRDefault="001D77ED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2:30pm – 2:45pm</w:t>
            </w:r>
          </w:p>
        </w:tc>
        <w:tc>
          <w:tcPr>
            <w:tcW w:w="73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778" w:rsidRDefault="001D77ED" w:rsidP="006A4581">
            <w:pPr>
              <w:pStyle w:val="NoSpacing"/>
              <w:jc w:val="center"/>
            </w:pPr>
            <w:r>
              <w:t xml:space="preserve">Regroup Roundtable Discussion </w:t>
            </w:r>
          </w:p>
        </w:tc>
      </w:tr>
      <w:tr w:rsidR="00B55778" w:rsidTr="006A4581">
        <w:tc>
          <w:tcPr>
            <w:tcW w:w="2268" w:type="dxa"/>
          </w:tcPr>
          <w:p w:rsidR="00B55778" w:rsidRPr="00B35974" w:rsidRDefault="001D77ED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2:45pm – 3pm</w:t>
            </w:r>
          </w:p>
        </w:tc>
        <w:tc>
          <w:tcPr>
            <w:tcW w:w="7308" w:type="dxa"/>
            <w:gridSpan w:val="4"/>
            <w:tcBorders>
              <w:top w:val="single" w:sz="12" w:space="0" w:color="auto"/>
            </w:tcBorders>
          </w:tcPr>
          <w:p w:rsidR="00B55778" w:rsidRDefault="001D77ED" w:rsidP="00E75638">
            <w:pPr>
              <w:pStyle w:val="NoSpacing"/>
            </w:pPr>
            <w:r>
              <w:t>Afternoon Break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1D77ED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3pm – 4:15pm</w:t>
            </w:r>
          </w:p>
        </w:tc>
        <w:tc>
          <w:tcPr>
            <w:tcW w:w="7308" w:type="dxa"/>
            <w:gridSpan w:val="4"/>
          </w:tcPr>
          <w:p w:rsidR="00B55778" w:rsidRDefault="001D77ED" w:rsidP="006A4581">
            <w:pPr>
              <w:pStyle w:val="NoSpacing"/>
            </w:pPr>
            <w:r>
              <w:t xml:space="preserve">Internal Audits / Department of Education Site Visit Experience 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1D77ED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4:15pm – 4:45pm</w:t>
            </w:r>
          </w:p>
        </w:tc>
        <w:tc>
          <w:tcPr>
            <w:tcW w:w="7308" w:type="dxa"/>
            <w:gridSpan w:val="4"/>
          </w:tcPr>
          <w:p w:rsidR="00B55778" w:rsidRDefault="001D77ED" w:rsidP="00E75638">
            <w:pPr>
              <w:pStyle w:val="NoSpacing"/>
            </w:pPr>
            <w:r>
              <w:t>Student Employee of the Year presentation</w:t>
            </w:r>
          </w:p>
        </w:tc>
      </w:tr>
      <w:tr w:rsidR="00B55778" w:rsidTr="00EC359F">
        <w:tc>
          <w:tcPr>
            <w:tcW w:w="2268" w:type="dxa"/>
            <w:shd w:val="clear" w:color="auto" w:fill="E5DFEC" w:themeFill="accent4" w:themeFillTint="33"/>
          </w:tcPr>
          <w:p w:rsidR="00B55778" w:rsidRPr="00B35974" w:rsidRDefault="001D77ED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5pm – 5:30pm</w:t>
            </w:r>
          </w:p>
        </w:tc>
        <w:tc>
          <w:tcPr>
            <w:tcW w:w="7308" w:type="dxa"/>
            <w:gridSpan w:val="4"/>
            <w:shd w:val="clear" w:color="auto" w:fill="E5DFEC" w:themeFill="accent4" w:themeFillTint="33"/>
          </w:tcPr>
          <w:p w:rsidR="00B55778" w:rsidRDefault="001D77ED" w:rsidP="00E75638">
            <w:pPr>
              <w:pStyle w:val="NoSpacing"/>
            </w:pPr>
            <w:r>
              <w:t>Dinner</w:t>
            </w:r>
          </w:p>
        </w:tc>
      </w:tr>
      <w:tr w:rsidR="00B55778" w:rsidTr="00B55778">
        <w:tc>
          <w:tcPr>
            <w:tcW w:w="2268" w:type="dxa"/>
          </w:tcPr>
          <w:p w:rsidR="00B55778" w:rsidRPr="00B35974" w:rsidRDefault="001D77ED" w:rsidP="00E7563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 xml:space="preserve">5:30 - ? </w:t>
            </w:r>
          </w:p>
        </w:tc>
        <w:tc>
          <w:tcPr>
            <w:tcW w:w="7308" w:type="dxa"/>
            <w:gridSpan w:val="4"/>
          </w:tcPr>
          <w:p w:rsidR="00B55778" w:rsidRDefault="001D77ED" w:rsidP="00E75638">
            <w:pPr>
              <w:pStyle w:val="NoSpacing"/>
            </w:pPr>
            <w:r>
              <w:t>Free time / Bowling with the Board</w:t>
            </w:r>
          </w:p>
        </w:tc>
      </w:tr>
    </w:tbl>
    <w:p w:rsidR="001D77ED" w:rsidRDefault="001D77ED" w:rsidP="00B55778">
      <w:pPr>
        <w:pStyle w:val="NoSpacing"/>
      </w:pPr>
    </w:p>
    <w:p w:rsidR="001D77ED" w:rsidRPr="001D77ED" w:rsidRDefault="001D77ED" w:rsidP="00B55778">
      <w:pPr>
        <w:pStyle w:val="NoSpacing"/>
        <w:rPr>
          <w:b/>
          <w:sz w:val="32"/>
        </w:rPr>
      </w:pPr>
      <w:r w:rsidRPr="001D77ED">
        <w:rPr>
          <w:b/>
          <w:sz w:val="32"/>
        </w:rPr>
        <w:t>Wednesday, May 4,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D77ED" w:rsidTr="001D77ED">
        <w:tc>
          <w:tcPr>
            <w:tcW w:w="2268" w:type="dxa"/>
          </w:tcPr>
          <w:p w:rsidR="001D77ED" w:rsidRPr="00B35974" w:rsidRDefault="001D77ED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7am – 7:30am</w:t>
            </w:r>
          </w:p>
        </w:tc>
        <w:tc>
          <w:tcPr>
            <w:tcW w:w="7308" w:type="dxa"/>
          </w:tcPr>
          <w:p w:rsidR="001D77ED" w:rsidRDefault="001D77ED" w:rsidP="00B55778">
            <w:pPr>
              <w:pStyle w:val="NoSpacing"/>
            </w:pPr>
            <w:r>
              <w:t>Lodge Clean-up</w:t>
            </w:r>
          </w:p>
        </w:tc>
      </w:tr>
      <w:tr w:rsidR="001D77ED" w:rsidTr="00EC359F">
        <w:tc>
          <w:tcPr>
            <w:tcW w:w="2268" w:type="dxa"/>
            <w:shd w:val="clear" w:color="auto" w:fill="E5DFEC" w:themeFill="accent4" w:themeFillTint="33"/>
          </w:tcPr>
          <w:p w:rsidR="001D77ED" w:rsidRPr="00B35974" w:rsidRDefault="001D77ED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7:30am – 8:30am</w:t>
            </w:r>
          </w:p>
        </w:tc>
        <w:tc>
          <w:tcPr>
            <w:tcW w:w="7308" w:type="dxa"/>
            <w:shd w:val="clear" w:color="auto" w:fill="E5DFEC" w:themeFill="accent4" w:themeFillTint="33"/>
          </w:tcPr>
          <w:p w:rsidR="001D77ED" w:rsidRDefault="001D77ED" w:rsidP="00B55778">
            <w:pPr>
              <w:pStyle w:val="NoSpacing"/>
            </w:pPr>
            <w:r>
              <w:t>Breakfast &amp; Networking</w:t>
            </w:r>
          </w:p>
        </w:tc>
      </w:tr>
      <w:tr w:rsidR="001D77ED" w:rsidTr="001D77ED">
        <w:tc>
          <w:tcPr>
            <w:tcW w:w="2268" w:type="dxa"/>
          </w:tcPr>
          <w:p w:rsidR="001D77ED" w:rsidRPr="00B35974" w:rsidRDefault="001D77ED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8:30am – 9:45am</w:t>
            </w:r>
          </w:p>
        </w:tc>
        <w:tc>
          <w:tcPr>
            <w:tcW w:w="7308" w:type="dxa"/>
          </w:tcPr>
          <w:p w:rsidR="001D77ED" w:rsidRDefault="00EC359F" w:rsidP="006A4581">
            <w:pPr>
              <w:pStyle w:val="NoSpacing"/>
            </w:pPr>
            <w:r>
              <w:t xml:space="preserve">JLD /  </w:t>
            </w:r>
            <w:r w:rsidR="001D77ED">
              <w:t>Fishbowl Roundtable Discussion</w:t>
            </w:r>
            <w:r>
              <w:t xml:space="preserve"> </w:t>
            </w:r>
          </w:p>
        </w:tc>
      </w:tr>
      <w:tr w:rsidR="001D77ED" w:rsidTr="001D77ED">
        <w:tc>
          <w:tcPr>
            <w:tcW w:w="2268" w:type="dxa"/>
          </w:tcPr>
          <w:p w:rsidR="001D77ED" w:rsidRPr="00B35974" w:rsidRDefault="00EC359F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9:45am – 10:15am</w:t>
            </w:r>
          </w:p>
        </w:tc>
        <w:tc>
          <w:tcPr>
            <w:tcW w:w="7308" w:type="dxa"/>
          </w:tcPr>
          <w:p w:rsidR="001D77ED" w:rsidRDefault="00EC359F" w:rsidP="00EC359F">
            <w:pPr>
              <w:pStyle w:val="NoSpacing"/>
            </w:pPr>
            <w:r>
              <w:t xml:space="preserve">WSASEA Involvement + Board positions </w:t>
            </w:r>
          </w:p>
        </w:tc>
      </w:tr>
      <w:tr w:rsidR="001D77ED" w:rsidTr="001D77ED">
        <w:tc>
          <w:tcPr>
            <w:tcW w:w="2268" w:type="dxa"/>
          </w:tcPr>
          <w:p w:rsidR="001D77ED" w:rsidRPr="00B35974" w:rsidRDefault="00EC359F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10:15am – 11:20am</w:t>
            </w:r>
          </w:p>
        </w:tc>
        <w:tc>
          <w:tcPr>
            <w:tcW w:w="7308" w:type="dxa"/>
          </w:tcPr>
          <w:p w:rsidR="001D77ED" w:rsidRDefault="006A4581" w:rsidP="006A4581">
            <w:pPr>
              <w:pStyle w:val="NoSpacing"/>
            </w:pPr>
            <w:r>
              <w:t xml:space="preserve">Presentation - </w:t>
            </w:r>
            <w:r w:rsidR="00EC359F">
              <w:t xml:space="preserve">Engaging Students in Need / Foster Youth </w:t>
            </w:r>
          </w:p>
        </w:tc>
      </w:tr>
      <w:tr w:rsidR="001D77ED" w:rsidTr="001D77ED">
        <w:tc>
          <w:tcPr>
            <w:tcW w:w="2268" w:type="dxa"/>
          </w:tcPr>
          <w:p w:rsidR="001D77ED" w:rsidRPr="00B35974" w:rsidRDefault="00EC359F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11:20am – 11:40am</w:t>
            </w:r>
          </w:p>
        </w:tc>
        <w:tc>
          <w:tcPr>
            <w:tcW w:w="7308" w:type="dxa"/>
          </w:tcPr>
          <w:p w:rsidR="001D77ED" w:rsidRDefault="00EC359F" w:rsidP="00EC359F">
            <w:pPr>
              <w:pStyle w:val="NoSpacing"/>
            </w:pPr>
            <w:r>
              <w:t xml:space="preserve">Conference closing &amp; participation information </w:t>
            </w:r>
          </w:p>
        </w:tc>
      </w:tr>
      <w:tr w:rsidR="001D77ED" w:rsidTr="001D77ED">
        <w:tc>
          <w:tcPr>
            <w:tcW w:w="2268" w:type="dxa"/>
          </w:tcPr>
          <w:p w:rsidR="001D77ED" w:rsidRPr="00B35974" w:rsidRDefault="00EC359F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11:40am - Noon</w:t>
            </w:r>
          </w:p>
        </w:tc>
        <w:tc>
          <w:tcPr>
            <w:tcW w:w="7308" w:type="dxa"/>
          </w:tcPr>
          <w:p w:rsidR="001D77ED" w:rsidRDefault="00EC359F" w:rsidP="00B55778">
            <w:pPr>
              <w:pStyle w:val="NoSpacing"/>
            </w:pPr>
            <w:r>
              <w:t>Lodge clean-up &amp; departure</w:t>
            </w:r>
          </w:p>
        </w:tc>
      </w:tr>
      <w:tr w:rsidR="001D77ED" w:rsidTr="00EC359F">
        <w:tc>
          <w:tcPr>
            <w:tcW w:w="2268" w:type="dxa"/>
            <w:shd w:val="clear" w:color="auto" w:fill="auto"/>
          </w:tcPr>
          <w:p w:rsidR="001D77ED" w:rsidRPr="00B35974" w:rsidRDefault="00EC359F" w:rsidP="00B55778">
            <w:pPr>
              <w:pStyle w:val="NoSpacing"/>
              <w:rPr>
                <w:b/>
              </w:rPr>
            </w:pPr>
            <w:r w:rsidRPr="00B35974">
              <w:rPr>
                <w:b/>
              </w:rPr>
              <w:t>Noon – 2pm</w:t>
            </w:r>
          </w:p>
        </w:tc>
        <w:tc>
          <w:tcPr>
            <w:tcW w:w="7308" w:type="dxa"/>
            <w:shd w:val="clear" w:color="auto" w:fill="DDD9C3" w:themeFill="background2" w:themeFillShade="E6"/>
          </w:tcPr>
          <w:p w:rsidR="001D77ED" w:rsidRDefault="00EC359F" w:rsidP="00B55778">
            <w:pPr>
              <w:pStyle w:val="NoSpacing"/>
            </w:pPr>
            <w:r>
              <w:t>WSASEA Board Meeting – North Bend</w:t>
            </w:r>
          </w:p>
        </w:tc>
      </w:tr>
    </w:tbl>
    <w:p w:rsidR="001D77ED" w:rsidRPr="001D77ED" w:rsidRDefault="001D77ED" w:rsidP="00B55778">
      <w:pPr>
        <w:pStyle w:val="NoSpacing"/>
      </w:pPr>
    </w:p>
    <w:sectPr w:rsidR="001D77ED" w:rsidRPr="001D7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78"/>
    <w:rsid w:val="000B410B"/>
    <w:rsid w:val="00116F36"/>
    <w:rsid w:val="001D77ED"/>
    <w:rsid w:val="00377E64"/>
    <w:rsid w:val="006A4581"/>
    <w:rsid w:val="00985DA8"/>
    <w:rsid w:val="009A4424"/>
    <w:rsid w:val="00A76BED"/>
    <w:rsid w:val="00B35974"/>
    <w:rsid w:val="00B55778"/>
    <w:rsid w:val="00EC359F"/>
    <w:rsid w:val="00F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7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7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7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7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sase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391EECB1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OLYMPIC COLLEGE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Anderson, Julie E.</cp:lastModifiedBy>
  <cp:revision>2</cp:revision>
  <cp:lastPrinted>2016-02-17T17:32:00Z</cp:lastPrinted>
  <dcterms:created xsi:type="dcterms:W3CDTF">2016-03-30T17:29:00Z</dcterms:created>
  <dcterms:modified xsi:type="dcterms:W3CDTF">2016-03-30T17:29:00Z</dcterms:modified>
</cp:coreProperties>
</file>